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E563" w14:textId="7026EEBE" w:rsidR="00A93A14" w:rsidRPr="00AE5909" w:rsidRDefault="003611FE" w:rsidP="00A93A1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Draft - </w:t>
      </w:r>
      <w:r w:rsidR="00A93A14" w:rsidRPr="00151FB9">
        <w:rPr>
          <w:b/>
          <w:sz w:val="32"/>
        </w:rPr>
        <w:t>LETTINGS POLICY</w:t>
      </w:r>
    </w:p>
    <w:p w14:paraId="00EA8FAE" w14:textId="4196B4D1" w:rsidR="00A93A14" w:rsidRPr="00151FB9" w:rsidRDefault="00A93A14" w:rsidP="00A93A14">
      <w:pPr>
        <w:spacing w:after="0" w:line="240" w:lineRule="auto"/>
        <w:jc w:val="center"/>
      </w:pPr>
    </w:p>
    <w:p w14:paraId="4DA38F04" w14:textId="16B270A3" w:rsidR="00A93A14" w:rsidRPr="00151FB9" w:rsidRDefault="00A93A14" w:rsidP="00A93A14">
      <w:pPr>
        <w:spacing w:after="0" w:line="240" w:lineRule="auto"/>
        <w:jc w:val="center"/>
      </w:pPr>
    </w:p>
    <w:p w14:paraId="7231E1D4" w14:textId="4E07D4FE" w:rsidR="00C6332A" w:rsidRPr="00151FB9" w:rsidRDefault="00C6332A" w:rsidP="000B20BA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51FB9">
        <w:rPr>
          <w:b/>
        </w:rPr>
        <w:t>Introduction</w:t>
      </w:r>
    </w:p>
    <w:p w14:paraId="7EB16BA9" w14:textId="77777777" w:rsidR="00C6332A" w:rsidRPr="00151FB9" w:rsidRDefault="00C6332A" w:rsidP="00C6332A">
      <w:pPr>
        <w:spacing w:after="0" w:line="240" w:lineRule="auto"/>
      </w:pPr>
    </w:p>
    <w:p w14:paraId="777C3717" w14:textId="3FB66238" w:rsidR="00C6332A" w:rsidRPr="00151FB9" w:rsidRDefault="00C6332A" w:rsidP="000B20BA">
      <w:pPr>
        <w:pStyle w:val="ListParagraph"/>
        <w:numPr>
          <w:ilvl w:val="1"/>
          <w:numId w:val="5"/>
        </w:numPr>
        <w:spacing w:after="0" w:line="240" w:lineRule="auto"/>
      </w:pPr>
      <w:r w:rsidRPr="00151FB9">
        <w:t>This document sets out the Lettings Policy relati</w:t>
      </w:r>
      <w:r w:rsidR="000B20BA" w:rsidRPr="00151FB9">
        <w:t>ng</w:t>
      </w:r>
      <w:r w:rsidRPr="00151FB9">
        <w:t xml:space="preserve"> to the letting of the </w:t>
      </w:r>
      <w:r w:rsidR="00D55CF5">
        <w:t xml:space="preserve">Little Paxton Village Hall </w:t>
      </w:r>
    </w:p>
    <w:p w14:paraId="35881F7E" w14:textId="43B43782" w:rsidR="00C6332A" w:rsidRPr="00151FB9" w:rsidRDefault="00C6332A" w:rsidP="00C6332A">
      <w:pPr>
        <w:spacing w:after="0" w:line="240" w:lineRule="auto"/>
      </w:pPr>
    </w:p>
    <w:p w14:paraId="73C24280" w14:textId="3413C12F" w:rsidR="00C6332A" w:rsidRPr="00151FB9" w:rsidRDefault="00C6332A" w:rsidP="000B20BA">
      <w:pPr>
        <w:pStyle w:val="ListParagraph"/>
        <w:numPr>
          <w:ilvl w:val="1"/>
          <w:numId w:val="5"/>
        </w:numPr>
        <w:spacing w:after="0" w:line="240" w:lineRule="auto"/>
      </w:pPr>
      <w:r w:rsidRPr="00151FB9">
        <w:t xml:space="preserve">The </w:t>
      </w:r>
      <w:r w:rsidR="00D55CF5">
        <w:t>Little Paxton Village Hall</w:t>
      </w:r>
      <w:r w:rsidRPr="00151FB9">
        <w:t xml:space="preserve"> is </w:t>
      </w:r>
      <w:r w:rsidR="00D55CF5">
        <w:t>managed</w:t>
      </w:r>
      <w:r w:rsidRPr="00151FB9">
        <w:t xml:space="preserve"> by the </w:t>
      </w:r>
      <w:r w:rsidR="00D55CF5">
        <w:t>Board of Trustees for the benefit of the residents of Little Paxton</w:t>
      </w:r>
      <w:r w:rsidR="00A93B22">
        <w:t xml:space="preserve"> and the wider community.</w:t>
      </w:r>
    </w:p>
    <w:p w14:paraId="145F161A" w14:textId="1EDF93DA" w:rsidR="00306119" w:rsidRPr="00151FB9" w:rsidRDefault="00306119" w:rsidP="00C6332A">
      <w:pPr>
        <w:spacing w:after="0" w:line="240" w:lineRule="auto"/>
      </w:pPr>
    </w:p>
    <w:p w14:paraId="3534C8B9" w14:textId="77777777" w:rsidR="00C6332A" w:rsidRPr="00151FB9" w:rsidRDefault="00C6332A" w:rsidP="00C6332A">
      <w:pPr>
        <w:spacing w:after="0" w:line="240" w:lineRule="auto"/>
      </w:pPr>
    </w:p>
    <w:p w14:paraId="1BFD40CA" w14:textId="6A5CE96B" w:rsidR="00C6332A" w:rsidRPr="00151FB9" w:rsidRDefault="00C6332A" w:rsidP="000B20BA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51FB9">
        <w:rPr>
          <w:b/>
        </w:rPr>
        <w:t>Primary Intent</w:t>
      </w:r>
    </w:p>
    <w:p w14:paraId="5DAB485E" w14:textId="77777777" w:rsidR="00C6332A" w:rsidRPr="00151FB9" w:rsidRDefault="00C6332A" w:rsidP="00C6332A">
      <w:pPr>
        <w:spacing w:after="0" w:line="240" w:lineRule="auto"/>
      </w:pPr>
    </w:p>
    <w:p w14:paraId="46FA11DF" w14:textId="4D5F0864" w:rsidR="00C6332A" w:rsidRPr="00151FB9" w:rsidRDefault="00C6332A" w:rsidP="000B20BA">
      <w:pPr>
        <w:pStyle w:val="ListParagraph"/>
        <w:numPr>
          <w:ilvl w:val="1"/>
          <w:numId w:val="5"/>
        </w:numPr>
        <w:spacing w:after="0" w:line="240" w:lineRule="auto"/>
      </w:pPr>
      <w:r w:rsidRPr="00151FB9">
        <w:t xml:space="preserve">The </w:t>
      </w:r>
      <w:r w:rsidR="00D55CF5">
        <w:t>Little Paxton Village Hall</w:t>
      </w:r>
      <w:r w:rsidRPr="00151FB9">
        <w:t xml:space="preserve"> is primarily to be used for the hosting of activities </w:t>
      </w:r>
      <w:r w:rsidR="00E1570D" w:rsidRPr="00151FB9">
        <w:t xml:space="preserve">run by, or </w:t>
      </w:r>
      <w:r w:rsidRPr="00151FB9">
        <w:t>for</w:t>
      </w:r>
      <w:r w:rsidR="00E1570D" w:rsidRPr="00151FB9">
        <w:t>,</w:t>
      </w:r>
      <w:r w:rsidRPr="00151FB9">
        <w:t xml:space="preserve"> the community of </w:t>
      </w:r>
      <w:r w:rsidR="00D55CF5">
        <w:t>Little Paxton</w:t>
      </w:r>
    </w:p>
    <w:p w14:paraId="028C63B2" w14:textId="77777777" w:rsidR="00C6332A" w:rsidRPr="00151FB9" w:rsidRDefault="00C6332A" w:rsidP="00C6332A">
      <w:pPr>
        <w:spacing w:after="0" w:line="240" w:lineRule="auto"/>
      </w:pPr>
    </w:p>
    <w:p w14:paraId="5ED9424F" w14:textId="1D7ACB1D" w:rsidR="00C6332A" w:rsidRPr="00151FB9" w:rsidRDefault="00C6332A" w:rsidP="000B20BA">
      <w:pPr>
        <w:pStyle w:val="ListParagraph"/>
        <w:numPr>
          <w:ilvl w:val="1"/>
          <w:numId w:val="5"/>
        </w:numPr>
        <w:spacing w:after="0" w:line="240" w:lineRule="auto"/>
      </w:pPr>
      <w:r w:rsidRPr="00151FB9">
        <w:t xml:space="preserve">A secondary function of the </w:t>
      </w:r>
      <w:r w:rsidR="00D55CF5">
        <w:t xml:space="preserve">Village Hall </w:t>
      </w:r>
      <w:r w:rsidRPr="00151FB9">
        <w:t>is to act as a resource for the wider public and for commercial activities.</w:t>
      </w:r>
    </w:p>
    <w:p w14:paraId="4FD1B5B4" w14:textId="7B3AD7C6" w:rsidR="00C6332A" w:rsidRPr="00151FB9" w:rsidRDefault="00C6332A" w:rsidP="00C6332A">
      <w:pPr>
        <w:spacing w:after="0" w:line="240" w:lineRule="auto"/>
      </w:pPr>
    </w:p>
    <w:p w14:paraId="1B74BC0C" w14:textId="77777777" w:rsidR="00E1570D" w:rsidRPr="00151FB9" w:rsidRDefault="00E1570D" w:rsidP="00C6332A">
      <w:pPr>
        <w:spacing w:after="0" w:line="240" w:lineRule="auto"/>
      </w:pPr>
    </w:p>
    <w:p w14:paraId="181AA76A" w14:textId="77777777" w:rsidR="00E1570D" w:rsidRPr="00151FB9" w:rsidRDefault="00E1570D" w:rsidP="000B20BA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51FB9">
        <w:rPr>
          <w:b/>
        </w:rPr>
        <w:t>Administration</w:t>
      </w:r>
    </w:p>
    <w:p w14:paraId="5195396A" w14:textId="77777777" w:rsidR="00E1570D" w:rsidRPr="00151FB9" w:rsidRDefault="00E1570D" w:rsidP="00E1570D">
      <w:pPr>
        <w:spacing w:after="0" w:line="240" w:lineRule="auto"/>
      </w:pPr>
    </w:p>
    <w:p w14:paraId="64C88247" w14:textId="1FAF70D9" w:rsidR="00E1570D" w:rsidRDefault="00E1570D" w:rsidP="00AE5909">
      <w:pPr>
        <w:spacing w:after="0" w:line="240" w:lineRule="auto"/>
        <w:ind w:left="720"/>
        <w:jc w:val="both"/>
      </w:pPr>
      <w:r w:rsidRPr="00151FB9">
        <w:t xml:space="preserve">Bookings of the </w:t>
      </w:r>
      <w:r w:rsidR="00AE5909">
        <w:t>Village Hall</w:t>
      </w:r>
      <w:r w:rsidRPr="00151FB9">
        <w:t xml:space="preserve"> are administered by the </w:t>
      </w:r>
      <w:r w:rsidR="00D55CF5">
        <w:t>Bookings Administrator</w:t>
      </w:r>
      <w:r w:rsidRPr="00151FB9">
        <w:t>. This includes accepting and declining of bookings in line with this Lettings Policy</w:t>
      </w:r>
      <w:r w:rsidR="00E01CDC">
        <w:t xml:space="preserve"> in accordance with Rules 12 and 21.1 of the Constitution of the Charity</w:t>
      </w:r>
      <w:r w:rsidRPr="00151FB9">
        <w:t xml:space="preserve">. The </w:t>
      </w:r>
      <w:r w:rsidR="00D55CF5">
        <w:t>Little Paxton Village Hall</w:t>
      </w:r>
      <w:r w:rsidRPr="00151FB9">
        <w:t xml:space="preserve"> </w:t>
      </w:r>
      <w:r w:rsidR="00D55CF5">
        <w:t>Committee</w:t>
      </w:r>
      <w:r w:rsidRPr="00151FB9">
        <w:t xml:space="preserve"> will act as final arbiter, in the event of a booking decision being challenged.</w:t>
      </w:r>
    </w:p>
    <w:p w14:paraId="2888E7EF" w14:textId="27369105" w:rsidR="00E01CDC" w:rsidRDefault="00E01CDC" w:rsidP="00AE5909">
      <w:pPr>
        <w:spacing w:after="0" w:line="240" w:lineRule="auto"/>
        <w:ind w:left="720"/>
        <w:jc w:val="both"/>
      </w:pPr>
    </w:p>
    <w:p w14:paraId="73663472" w14:textId="1B7047F3" w:rsidR="00E01CDC" w:rsidRPr="00151FB9" w:rsidRDefault="00E01CDC" w:rsidP="00AE5909">
      <w:pPr>
        <w:spacing w:after="0" w:line="240" w:lineRule="auto"/>
        <w:ind w:left="720"/>
        <w:jc w:val="both"/>
      </w:pPr>
      <w:r>
        <w:t>Examples</w:t>
      </w:r>
      <w:r w:rsidR="00140A20">
        <w:t xml:space="preserve">(not exhaustive) </w:t>
      </w:r>
      <w:r>
        <w:t xml:space="preserve"> of the </w:t>
      </w:r>
      <w:r w:rsidR="00140A20">
        <w:t>type</w:t>
      </w:r>
      <w:r>
        <w:t xml:space="preserve"> of booking which would not be accepted </w:t>
      </w:r>
      <w:r w:rsidR="00140A20">
        <w:t>might be for the filming of a porn movie or running a Ouija board session.</w:t>
      </w:r>
      <w:bookmarkStart w:id="0" w:name="_GoBack"/>
      <w:bookmarkEnd w:id="0"/>
    </w:p>
    <w:p w14:paraId="53A8F4C0" w14:textId="13C25008" w:rsidR="00AC788A" w:rsidRPr="00151FB9" w:rsidRDefault="00AC788A" w:rsidP="000B20BA">
      <w:pPr>
        <w:spacing w:after="0" w:line="240" w:lineRule="auto"/>
      </w:pPr>
    </w:p>
    <w:p w14:paraId="3B34A58A" w14:textId="78EC7241" w:rsidR="00C6332A" w:rsidRPr="00151FB9" w:rsidRDefault="00C6332A" w:rsidP="000B20BA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51FB9">
        <w:rPr>
          <w:b/>
        </w:rPr>
        <w:t>Letting Restrictions</w:t>
      </w:r>
    </w:p>
    <w:p w14:paraId="6DBF6F3B" w14:textId="77777777" w:rsidR="00C6332A" w:rsidRPr="00151FB9" w:rsidRDefault="00C6332A" w:rsidP="00C6332A">
      <w:pPr>
        <w:spacing w:after="0" w:line="240" w:lineRule="auto"/>
      </w:pPr>
    </w:p>
    <w:p w14:paraId="36D52875" w14:textId="15A61010" w:rsidR="00981668" w:rsidRDefault="003611FE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>
        <w:t>Subject to the licensing conditions shown in Appendix 1 below, t</w:t>
      </w:r>
      <w:r w:rsidR="00981668" w:rsidRPr="00151FB9">
        <w:t xml:space="preserve">he </w:t>
      </w:r>
      <w:r w:rsidR="00AE5909">
        <w:t>Village Hall</w:t>
      </w:r>
      <w:r w:rsidR="00981668" w:rsidRPr="00151FB9">
        <w:t xml:space="preserve"> is available for hire between the hours of </w:t>
      </w:r>
      <w:r>
        <w:t>09:00</w:t>
      </w:r>
      <w:r w:rsidR="00981668" w:rsidRPr="00151FB9">
        <w:t xml:space="preserve"> and </w:t>
      </w:r>
      <w:r>
        <w:t>23:59 all week, excluding Friday and,</w:t>
      </w:r>
      <w:r w:rsidR="009E06C3" w:rsidRPr="00151FB9">
        <w:t xml:space="preserve"> from </w:t>
      </w:r>
      <w:r>
        <w:t>09:00 to 01:00 on Fridays only</w:t>
      </w:r>
      <w:r w:rsidR="00981668" w:rsidRPr="00151FB9">
        <w:t>.</w:t>
      </w:r>
    </w:p>
    <w:p w14:paraId="6EEDE0C7" w14:textId="77777777" w:rsidR="00981668" w:rsidRPr="00151FB9" w:rsidRDefault="00981668" w:rsidP="00D666BB">
      <w:pPr>
        <w:spacing w:after="0" w:line="240" w:lineRule="auto"/>
        <w:jc w:val="both"/>
      </w:pPr>
    </w:p>
    <w:p w14:paraId="0C2FCD83" w14:textId="08F66C24" w:rsidR="00306119" w:rsidRPr="00151FB9" w:rsidRDefault="00C6332A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 xml:space="preserve">The </w:t>
      </w:r>
      <w:r w:rsidR="00D55CF5">
        <w:t>Bookings Administrator</w:t>
      </w:r>
      <w:r w:rsidR="00AE5909">
        <w:t xml:space="preserve"> </w:t>
      </w:r>
      <w:r w:rsidR="008B64E1" w:rsidRPr="00151FB9">
        <w:t>has</w:t>
      </w:r>
      <w:r w:rsidRPr="00151FB9">
        <w:t xml:space="preserve"> the right to refuse requests for hire by groups or for activities which, in </w:t>
      </w:r>
      <w:r w:rsidR="008F72D6" w:rsidRPr="00151FB9">
        <w:t>his/her</w:t>
      </w:r>
      <w:r w:rsidRPr="00151FB9">
        <w:t xml:space="preserve"> opinion </w:t>
      </w:r>
      <w:r w:rsidR="008B64E1" w:rsidRPr="00151FB9">
        <w:t xml:space="preserve">might bring the </w:t>
      </w:r>
      <w:r w:rsidR="00D55CF5">
        <w:t>Little Paxton Village Hall</w:t>
      </w:r>
      <w:r w:rsidR="00306119" w:rsidRPr="00151FB9">
        <w:t xml:space="preserve"> </w:t>
      </w:r>
      <w:r w:rsidR="008B64E1" w:rsidRPr="00151FB9">
        <w:t>into disrepute</w:t>
      </w:r>
      <w:r w:rsidR="00306119" w:rsidRPr="00151FB9">
        <w:t>.</w:t>
      </w:r>
    </w:p>
    <w:p w14:paraId="1F74A671" w14:textId="5922014F" w:rsidR="00E1570D" w:rsidRPr="00151FB9" w:rsidRDefault="00E1570D" w:rsidP="00D666BB">
      <w:pPr>
        <w:spacing w:after="0" w:line="240" w:lineRule="auto"/>
        <w:jc w:val="both"/>
      </w:pPr>
    </w:p>
    <w:p w14:paraId="7563B960" w14:textId="709F47AA" w:rsidR="00E1570D" w:rsidRPr="00151FB9" w:rsidRDefault="00E1570D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 xml:space="preserve">The </w:t>
      </w:r>
      <w:r w:rsidR="00D55CF5">
        <w:t>Bookings Administrator</w:t>
      </w:r>
      <w:r w:rsidR="00AE5909">
        <w:t xml:space="preserve"> </w:t>
      </w:r>
      <w:r w:rsidRPr="00151FB9">
        <w:t>may request references from a new user before agreeing a booking.</w:t>
      </w:r>
    </w:p>
    <w:p w14:paraId="5944E32A" w14:textId="77777777" w:rsidR="00C6332A" w:rsidRPr="00151FB9" w:rsidRDefault="00C6332A" w:rsidP="00C6332A">
      <w:pPr>
        <w:spacing w:after="0" w:line="240" w:lineRule="auto"/>
      </w:pPr>
    </w:p>
    <w:p w14:paraId="7FFA2E8C" w14:textId="4592C659" w:rsidR="00AC788A" w:rsidRPr="00151FB9" w:rsidRDefault="008B64E1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>Bookings for p</w:t>
      </w:r>
      <w:r w:rsidR="00C6332A" w:rsidRPr="00151FB9">
        <w:t>arties which will involve large groups of teenagers or young adults between the ages of 14 – 21</w:t>
      </w:r>
      <w:r w:rsidRPr="00151FB9">
        <w:t xml:space="preserve"> will only be accepted upon payment of an enhanced </w:t>
      </w:r>
      <w:r w:rsidR="008F72D6" w:rsidRPr="00151FB9">
        <w:t>security</w:t>
      </w:r>
      <w:r w:rsidRPr="00151FB9">
        <w:t xml:space="preserve"> deposit</w:t>
      </w:r>
      <w:r w:rsidR="00C6332A" w:rsidRPr="00151FB9">
        <w:t>.</w:t>
      </w:r>
      <w:r w:rsidR="00AC788A" w:rsidRPr="00151FB9">
        <w:t xml:space="preserve"> Hirers must also undertake that the ratio of adults to young people present </w:t>
      </w:r>
      <w:r w:rsidR="008F72D6" w:rsidRPr="00151FB9">
        <w:t>will be</w:t>
      </w:r>
      <w:r w:rsidR="00AC788A" w:rsidRPr="00151FB9">
        <w:t xml:space="preserve"> at least 1:8</w:t>
      </w:r>
      <w:r w:rsidR="00AE5909">
        <w:t xml:space="preserve"> throughout the whole hire period.</w:t>
      </w:r>
    </w:p>
    <w:p w14:paraId="13591ACA" w14:textId="77777777" w:rsidR="00C6332A" w:rsidRPr="00151FB9" w:rsidRDefault="00C6332A" w:rsidP="00D666BB">
      <w:pPr>
        <w:spacing w:after="0" w:line="240" w:lineRule="auto"/>
        <w:jc w:val="both"/>
      </w:pPr>
    </w:p>
    <w:p w14:paraId="3329E042" w14:textId="0CDFF398" w:rsidR="00E1570D" w:rsidRDefault="00C6332A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lastRenderedPageBreak/>
        <w:t xml:space="preserve">Out of respect to other users and our neighbours surrounding the </w:t>
      </w:r>
      <w:r w:rsidR="00AE5909">
        <w:t>Village Hall</w:t>
      </w:r>
      <w:r w:rsidRPr="00151FB9">
        <w:t xml:space="preserve">, we expect all users to conduct themselves in a reasonable and courteous manner whilst on the premises, and when leaving the </w:t>
      </w:r>
      <w:r w:rsidR="00AE5909">
        <w:t>Village Hall</w:t>
      </w:r>
      <w:r w:rsidRPr="00151FB9">
        <w:t xml:space="preserve">. </w:t>
      </w:r>
    </w:p>
    <w:p w14:paraId="7D5A7931" w14:textId="77777777" w:rsidR="00AE5909" w:rsidRDefault="00AE5909" w:rsidP="00AE5909">
      <w:pPr>
        <w:pStyle w:val="ListParagraph"/>
      </w:pPr>
    </w:p>
    <w:p w14:paraId="49A2FDE3" w14:textId="412565E6" w:rsidR="00C6332A" w:rsidRPr="00151FB9" w:rsidRDefault="00306119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 xml:space="preserve">The </w:t>
      </w:r>
      <w:r w:rsidR="00AE5909">
        <w:t>Village Hall</w:t>
      </w:r>
      <w:r w:rsidR="00C6332A" w:rsidRPr="00151FB9">
        <w:t xml:space="preserve"> will not be available to the Hirer before the beginning of the booking time</w:t>
      </w:r>
      <w:r w:rsidRPr="00151FB9">
        <w:t xml:space="preserve"> </w:t>
      </w:r>
      <w:r w:rsidR="00C6332A" w:rsidRPr="00151FB9">
        <w:t xml:space="preserve">and must be vacated </w:t>
      </w:r>
      <w:r w:rsidRPr="00151FB9">
        <w:t>by the end of the booking time</w:t>
      </w:r>
      <w:r w:rsidR="00E1570D" w:rsidRPr="00151FB9">
        <w:t xml:space="preserve">, i.e. the Hirer must ensure that the specified </w:t>
      </w:r>
      <w:r w:rsidR="00F9065B" w:rsidRPr="00151FB9">
        <w:t>hire</w:t>
      </w:r>
      <w:r w:rsidR="00E1570D" w:rsidRPr="00151FB9">
        <w:t xml:space="preserve"> period allows </w:t>
      </w:r>
      <w:r w:rsidR="008B64E1" w:rsidRPr="00151FB9">
        <w:t>enough</w:t>
      </w:r>
      <w:r w:rsidR="00E1570D" w:rsidRPr="00151FB9">
        <w:t xml:space="preserve"> time to set-up before the event and clear up after the event.</w:t>
      </w:r>
    </w:p>
    <w:p w14:paraId="56BDC3C6" w14:textId="490C72CC" w:rsidR="00E1570D" w:rsidRPr="00151FB9" w:rsidRDefault="00E1570D" w:rsidP="00D666BB">
      <w:pPr>
        <w:spacing w:after="0" w:line="240" w:lineRule="auto"/>
        <w:jc w:val="both"/>
      </w:pPr>
    </w:p>
    <w:p w14:paraId="7E123226" w14:textId="2F073B9C" w:rsidR="00FD5458" w:rsidRPr="00151FB9" w:rsidRDefault="00E1570D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 xml:space="preserve">All events are to finish by </w:t>
      </w:r>
      <w:r w:rsidR="003611FE">
        <w:t xml:space="preserve">23:59 </w:t>
      </w:r>
      <w:r w:rsidR="003611FE" w:rsidRPr="00151FB9">
        <w:t>with</w:t>
      </w:r>
      <w:r w:rsidRPr="00151FB9">
        <w:t xml:space="preserve"> the </w:t>
      </w:r>
      <w:r w:rsidR="003611FE">
        <w:t>exception of Fridays when finish time may be 01:00.</w:t>
      </w:r>
    </w:p>
    <w:p w14:paraId="1B1ACD19" w14:textId="62B5661C" w:rsidR="00FD5458" w:rsidRPr="00151FB9" w:rsidRDefault="00FD5458" w:rsidP="00D666BB">
      <w:pPr>
        <w:pStyle w:val="ListParagraph"/>
        <w:jc w:val="both"/>
      </w:pPr>
    </w:p>
    <w:p w14:paraId="641B1A9C" w14:textId="77777777" w:rsidR="00FD5458" w:rsidRPr="00151FB9" w:rsidRDefault="00FD5458" w:rsidP="00D666BB">
      <w:pPr>
        <w:pStyle w:val="ListParagraph"/>
        <w:jc w:val="both"/>
      </w:pPr>
    </w:p>
    <w:p w14:paraId="361A55C9" w14:textId="77777777" w:rsidR="00FD5458" w:rsidRPr="00151FB9" w:rsidRDefault="008F72D6" w:rsidP="00D66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151FB9">
        <w:rPr>
          <w:b/>
        </w:rPr>
        <w:t>Block Bookings</w:t>
      </w:r>
    </w:p>
    <w:p w14:paraId="3249901C" w14:textId="77777777" w:rsidR="00FD5458" w:rsidRPr="00151FB9" w:rsidRDefault="00FD5458" w:rsidP="00D666BB">
      <w:pPr>
        <w:pStyle w:val="ListParagraph"/>
        <w:spacing w:after="0" w:line="240" w:lineRule="auto"/>
        <w:ind w:left="850"/>
        <w:jc w:val="both"/>
      </w:pPr>
    </w:p>
    <w:p w14:paraId="5B34E8A2" w14:textId="59612A13" w:rsidR="00FD5458" w:rsidRPr="00151FB9" w:rsidRDefault="00FD5458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>Where an e</w:t>
      </w:r>
      <w:r w:rsidR="008F72D6" w:rsidRPr="00151FB9">
        <w:t>nquir</w:t>
      </w:r>
      <w:r w:rsidRPr="00151FB9">
        <w:t xml:space="preserve">y is received for a booking that would entail </w:t>
      </w:r>
      <w:r w:rsidR="008F72D6" w:rsidRPr="00151FB9">
        <w:t>regular use</w:t>
      </w:r>
      <w:r w:rsidRPr="00151FB9">
        <w:t xml:space="preserve">, the </w:t>
      </w:r>
      <w:r w:rsidR="00D55CF5">
        <w:t>Bookings Administrator</w:t>
      </w:r>
      <w:r w:rsidR="00AE5909">
        <w:t xml:space="preserve"> </w:t>
      </w:r>
      <w:r w:rsidRPr="00151FB9">
        <w:t xml:space="preserve">will </w:t>
      </w:r>
      <w:r w:rsidR="008F72D6" w:rsidRPr="00151FB9">
        <w:t xml:space="preserve">assess requirements </w:t>
      </w:r>
      <w:r w:rsidRPr="00151FB9">
        <w:t>and availability.</w:t>
      </w:r>
    </w:p>
    <w:p w14:paraId="14EC77AF" w14:textId="77777777" w:rsidR="00FD5458" w:rsidRPr="00151FB9" w:rsidRDefault="00FD5458" w:rsidP="00D666BB">
      <w:pPr>
        <w:pStyle w:val="ListParagraph"/>
        <w:spacing w:after="0" w:line="240" w:lineRule="auto"/>
        <w:ind w:left="850"/>
        <w:jc w:val="both"/>
      </w:pPr>
    </w:p>
    <w:p w14:paraId="236597D8" w14:textId="0A31AD1B" w:rsidR="00FD5458" w:rsidRPr="00151FB9" w:rsidRDefault="00FD5458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>Block bookings will be reassessed annua</w:t>
      </w:r>
      <w:r w:rsidR="00F9065B" w:rsidRPr="00151FB9">
        <w:t>l</w:t>
      </w:r>
      <w:r w:rsidRPr="00151FB9">
        <w:t>l</w:t>
      </w:r>
      <w:r w:rsidR="00F9065B" w:rsidRPr="00151FB9">
        <w:t>y</w:t>
      </w:r>
      <w:r w:rsidRPr="00151FB9">
        <w:t xml:space="preserve"> to ensure they remain in the best interests of the</w:t>
      </w:r>
      <w:r w:rsidR="00AE5909">
        <w:t xml:space="preserve"> community, the </w:t>
      </w:r>
      <w:r w:rsidR="00AE5909" w:rsidRPr="00151FB9">
        <w:t>Village</w:t>
      </w:r>
      <w:r w:rsidR="00AE5909">
        <w:t xml:space="preserve"> Hall</w:t>
      </w:r>
      <w:r w:rsidRPr="00151FB9">
        <w:t xml:space="preserve"> and other potential users.</w:t>
      </w:r>
    </w:p>
    <w:p w14:paraId="1FF5CA59" w14:textId="77777777" w:rsidR="00FD5458" w:rsidRPr="00151FB9" w:rsidRDefault="00FD5458" w:rsidP="00D666BB">
      <w:pPr>
        <w:pStyle w:val="ListParagraph"/>
        <w:spacing w:after="0" w:line="240" w:lineRule="auto"/>
        <w:ind w:left="850"/>
        <w:jc w:val="both"/>
      </w:pPr>
    </w:p>
    <w:p w14:paraId="7D847F3A" w14:textId="24B4A3F3" w:rsidR="008F72D6" w:rsidRPr="00151FB9" w:rsidRDefault="00FD5458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 xml:space="preserve">If it is necessary to terminate a block booking, the Hirer will be given one month’s notice, unless the termination is due to </w:t>
      </w:r>
      <w:r w:rsidR="00AE5909" w:rsidRPr="00151FB9">
        <w:t>misuse</w:t>
      </w:r>
      <w:r w:rsidRPr="00151FB9">
        <w:t xml:space="preserve"> of the </w:t>
      </w:r>
      <w:r w:rsidR="00AE5909">
        <w:t>Village Hall</w:t>
      </w:r>
      <w:r w:rsidRPr="00151FB9">
        <w:t>’s facilities, in which case termination will be with immediate effect.</w:t>
      </w:r>
    </w:p>
    <w:p w14:paraId="4AEC6909" w14:textId="77777777" w:rsidR="008F72D6" w:rsidRPr="00151FB9" w:rsidRDefault="008F72D6" w:rsidP="00D666BB">
      <w:pPr>
        <w:spacing w:after="0" w:line="240" w:lineRule="auto"/>
        <w:jc w:val="both"/>
      </w:pPr>
    </w:p>
    <w:p w14:paraId="3D932037" w14:textId="77777777" w:rsidR="00306119" w:rsidRPr="00151FB9" w:rsidRDefault="00306119" w:rsidP="00C6332A">
      <w:pPr>
        <w:spacing w:after="0" w:line="240" w:lineRule="auto"/>
      </w:pPr>
    </w:p>
    <w:p w14:paraId="1C6B099A" w14:textId="726B7FD8" w:rsidR="008B64E1" w:rsidRPr="00151FB9" w:rsidRDefault="008B64E1" w:rsidP="000B20BA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51FB9">
        <w:rPr>
          <w:b/>
        </w:rPr>
        <w:t>Insurance</w:t>
      </w:r>
    </w:p>
    <w:p w14:paraId="515C255F" w14:textId="77777777" w:rsidR="008B64E1" w:rsidRPr="00151FB9" w:rsidRDefault="008B64E1" w:rsidP="008B64E1">
      <w:pPr>
        <w:spacing w:after="0" w:line="240" w:lineRule="auto"/>
      </w:pPr>
    </w:p>
    <w:p w14:paraId="454A96B5" w14:textId="39A348D3" w:rsidR="008B64E1" w:rsidRPr="00151FB9" w:rsidRDefault="008B64E1" w:rsidP="00D666BB">
      <w:pPr>
        <w:pStyle w:val="ListParagraph"/>
        <w:numPr>
          <w:ilvl w:val="1"/>
          <w:numId w:val="5"/>
        </w:numPr>
        <w:spacing w:after="0" w:line="240" w:lineRule="auto"/>
        <w:jc w:val="both"/>
      </w:pPr>
      <w:r w:rsidRPr="00151FB9">
        <w:t xml:space="preserve">It is the responsibility of the Hirer to effect whatever insurance he/she requires to cover his/her liabilities. </w:t>
      </w:r>
      <w:r w:rsidR="00FE346F" w:rsidRPr="00151FB9">
        <w:t>Insurance arranged</w:t>
      </w:r>
      <w:r w:rsidR="00AE5909">
        <w:t xml:space="preserve"> </w:t>
      </w:r>
      <w:r w:rsidRPr="00151FB9">
        <w:t xml:space="preserve">by the </w:t>
      </w:r>
      <w:r w:rsidR="00D55CF5">
        <w:t>Little Paxton Village Hall</w:t>
      </w:r>
      <w:r w:rsidRPr="00151FB9">
        <w:t xml:space="preserve"> </w:t>
      </w:r>
      <w:r w:rsidR="00AE5909">
        <w:t xml:space="preserve">Trustees </w:t>
      </w:r>
      <w:r w:rsidRPr="00151FB9">
        <w:t xml:space="preserve">does not extend to a Hirer’s liabilities. </w:t>
      </w:r>
      <w:r w:rsidR="00AE5909">
        <w:t>Little Paxton Village Hall</w:t>
      </w:r>
      <w:r w:rsidR="00AC788A" w:rsidRPr="00151FB9">
        <w:t xml:space="preserve"> Charity</w:t>
      </w:r>
      <w:r w:rsidRPr="00151FB9">
        <w:t xml:space="preserve"> accepts no liability for accidents, injuries, damage and/or loss of personal property as a consequence of using the premises.</w:t>
      </w:r>
    </w:p>
    <w:p w14:paraId="48A80281" w14:textId="77777777" w:rsidR="008B64E1" w:rsidRPr="00151FB9" w:rsidRDefault="008B64E1" w:rsidP="00C6332A">
      <w:pPr>
        <w:spacing w:after="0" w:line="240" w:lineRule="auto"/>
      </w:pPr>
    </w:p>
    <w:p w14:paraId="10F3DAD9" w14:textId="77777777" w:rsidR="00C6332A" w:rsidRPr="00151FB9" w:rsidRDefault="00C6332A" w:rsidP="00C6332A">
      <w:pPr>
        <w:spacing w:after="0" w:line="240" w:lineRule="auto"/>
      </w:pPr>
    </w:p>
    <w:p w14:paraId="2EBD70CA" w14:textId="349CB9DE" w:rsidR="001C60B6" w:rsidRPr="00151FB9" w:rsidRDefault="001C60B6" w:rsidP="001C60B6">
      <w:pPr>
        <w:spacing w:after="0" w:line="240" w:lineRule="auto"/>
      </w:pPr>
    </w:p>
    <w:p w14:paraId="7B93543C" w14:textId="5E1372CA" w:rsidR="001C60B6" w:rsidRPr="00151FB9" w:rsidRDefault="001C60B6" w:rsidP="001C60B6">
      <w:pPr>
        <w:spacing w:after="0" w:line="240" w:lineRule="auto"/>
      </w:pPr>
    </w:p>
    <w:p w14:paraId="697DE2D3" w14:textId="77777777" w:rsidR="00001CE5" w:rsidRPr="00151FB9" w:rsidRDefault="00001CE5" w:rsidP="001C60B6">
      <w:pPr>
        <w:spacing w:after="0" w:line="240" w:lineRule="auto"/>
        <w:sectPr w:rsidR="00001CE5" w:rsidRPr="00151FB9" w:rsidSect="000B20BA">
          <w:headerReference w:type="default" r:id="rId8"/>
          <w:footerReference w:type="default" r:id="rId9"/>
          <w:headerReference w:type="first" r:id="rId10"/>
          <w:pgSz w:w="11906" w:h="16838"/>
          <w:pgMar w:top="2268" w:right="1418" w:bottom="1418" w:left="1418" w:header="851" w:footer="850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225"/>
        <w:tblW w:w="10154" w:type="dxa"/>
        <w:tblLook w:val="04A0" w:firstRow="1" w:lastRow="0" w:firstColumn="1" w:lastColumn="0" w:noHBand="0" w:noVBand="1"/>
      </w:tblPr>
      <w:tblGrid>
        <w:gridCol w:w="2179"/>
        <w:gridCol w:w="266"/>
        <w:gridCol w:w="893"/>
        <w:gridCol w:w="721"/>
        <w:gridCol w:w="406"/>
        <w:gridCol w:w="1053"/>
        <w:gridCol w:w="349"/>
        <w:gridCol w:w="1509"/>
        <w:gridCol w:w="930"/>
        <w:gridCol w:w="721"/>
        <w:gridCol w:w="406"/>
        <w:gridCol w:w="721"/>
      </w:tblGrid>
      <w:tr w:rsidR="003611FE" w:rsidRPr="00FE346F" w14:paraId="1E39A247" w14:textId="77777777" w:rsidTr="003611FE">
        <w:trPr>
          <w:trHeight w:val="300"/>
        </w:trPr>
        <w:tc>
          <w:tcPr>
            <w:tcW w:w="5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C51B" w14:textId="77777777" w:rsidR="00FE346F" w:rsidRPr="00D666BB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2192BB14" w14:textId="3406642A" w:rsidR="00FE346F" w:rsidRPr="00FE346F" w:rsidRDefault="003611FE" w:rsidP="00361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66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Appendix 1</w:t>
            </w:r>
            <w:r w:rsidR="00D666B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 Licensing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B06E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2E5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E3A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3C21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910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DD75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4BE262C6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504B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03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6BC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CDE5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95CB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7126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7ED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94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78F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7215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3FE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A0A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7FA71D58" w14:textId="77777777" w:rsidTr="003611FE">
        <w:trPr>
          <w:trHeight w:val="300"/>
        </w:trPr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2A69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All week</w:t>
            </w:r>
            <w:r w:rsidRPr="00FE34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excluding Fridays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7E0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C05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3F3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F814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E6D8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Saturdays and Sunday</w:t>
            </w: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9C33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1F0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15EB63C7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C13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30F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6E76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92EF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D481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587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B3F5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98F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293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71E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85B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367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06ABE51B" w14:textId="77777777" w:rsidTr="003611FE">
        <w:trPr>
          <w:trHeight w:val="30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607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Live music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EE1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BA64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7833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2F9F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9A3D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mid-night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E7D4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AFC6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Supply of alcohol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E6DD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A55F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0C73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5093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23:30</w:t>
            </w:r>
          </w:p>
        </w:tc>
      </w:tr>
      <w:tr w:rsidR="003611FE" w:rsidRPr="00FE346F" w14:paraId="1A3D72F6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E26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Recorded music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BA43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0F6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EAB1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C60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1EE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mid-night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B63E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601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E81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877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FEA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E51D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11FF0D93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10B9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Dance performance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5C60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C08A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D07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A8CB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1FA8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mid-night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3471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BDA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FF9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462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418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A49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66A5A5D4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648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Facilities for dancing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4C46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20A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8F2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2869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1E95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mid-night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1D2E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2D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333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C84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487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074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374DE470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B13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BCAF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403F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6CFB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696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AB5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590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657F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79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FD6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067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1C1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0BEC230C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66D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25B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4B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89D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8FCA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348B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6B2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628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B29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AC0B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A9A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F02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5BBE8463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824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Fridays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838A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25B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BC7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D8A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90B6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7E3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031B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Fridays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EC77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59E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20D3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2F2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7D6036B5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B8C9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DA4D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894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13D4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A97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56F4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8EA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94F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F02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880C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19D1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184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3EBE1087" w14:textId="77777777" w:rsidTr="003611FE">
        <w:trPr>
          <w:trHeight w:val="30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BDCE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Live music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7203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F67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02BE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0213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5E94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01:00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3F24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06B8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Supply of alcohol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4FD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714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395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99C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23:30</w:t>
            </w:r>
          </w:p>
        </w:tc>
      </w:tr>
      <w:tr w:rsidR="003611FE" w:rsidRPr="00FE346F" w14:paraId="33F15154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021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Recorded music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798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889C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7BDA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0FFF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6D25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01:00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1788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9640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C08F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075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2D4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5121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191CC872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48C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Dance performance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151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DD4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9D7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666B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D57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01:00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84D5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AD8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FF32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CAE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BA11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CFDA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611FE" w:rsidRPr="00FE346F" w14:paraId="6D04660B" w14:textId="77777777" w:rsidTr="003611FE">
        <w:trPr>
          <w:trHeight w:val="300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86A0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Facilities for dancing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4700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82F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indoors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7939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10:00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D12" w14:textId="77777777" w:rsidR="00FE346F" w:rsidRPr="00FE346F" w:rsidRDefault="00FE346F" w:rsidP="003611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to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B74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E346F">
              <w:rPr>
                <w:rFonts w:ascii="Calibri" w:eastAsia="Times New Roman" w:hAnsi="Calibri" w:cs="Calibri"/>
                <w:color w:val="000000"/>
                <w:lang w:eastAsia="en-GB"/>
              </w:rPr>
              <w:t>01:00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8A8" w14:textId="77777777" w:rsidR="00FE346F" w:rsidRPr="00FE346F" w:rsidRDefault="00FE346F" w:rsidP="00361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14DE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856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F438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CE2D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7947" w14:textId="77777777" w:rsidR="00FE346F" w:rsidRPr="00FE346F" w:rsidRDefault="00FE346F" w:rsidP="0036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CCF9DD1" w14:textId="77777777" w:rsidR="00037A89" w:rsidRPr="00001CE5" w:rsidRDefault="00037A89" w:rsidP="00FE346F">
      <w:pPr>
        <w:spacing w:after="0" w:line="240" w:lineRule="auto"/>
      </w:pPr>
    </w:p>
    <w:sectPr w:rsidR="00037A89" w:rsidRPr="00001CE5" w:rsidSect="000B20BA">
      <w:pgSz w:w="11906" w:h="16838"/>
      <w:pgMar w:top="2268" w:right="1418" w:bottom="1418" w:left="1418" w:header="85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44B91" w14:textId="77777777" w:rsidR="00657715" w:rsidRDefault="00657715" w:rsidP="0016757F">
      <w:pPr>
        <w:spacing w:after="0" w:line="240" w:lineRule="auto"/>
      </w:pPr>
      <w:r>
        <w:separator/>
      </w:r>
    </w:p>
  </w:endnote>
  <w:endnote w:type="continuationSeparator" w:id="0">
    <w:p w14:paraId="0EECFD74" w14:textId="77777777" w:rsidR="00657715" w:rsidRDefault="00657715" w:rsidP="0016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D389" w14:textId="26F2FDE5" w:rsidR="009022DE" w:rsidRPr="000B20BA" w:rsidRDefault="009022DE" w:rsidP="000B20BA">
    <w:pPr>
      <w:pStyle w:val="Footer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0B5CA" w14:textId="77777777" w:rsidR="00657715" w:rsidRDefault="00657715" w:rsidP="0016757F">
      <w:pPr>
        <w:spacing w:after="0" w:line="240" w:lineRule="auto"/>
      </w:pPr>
      <w:r>
        <w:separator/>
      </w:r>
    </w:p>
  </w:footnote>
  <w:footnote w:type="continuationSeparator" w:id="0">
    <w:p w14:paraId="15844C6B" w14:textId="77777777" w:rsidR="00657715" w:rsidRDefault="00657715" w:rsidP="0016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6EFD3" w14:textId="77D59946" w:rsidR="009022DE" w:rsidRPr="00AE5909" w:rsidRDefault="00B50249" w:rsidP="007276E9">
    <w:pPr>
      <w:pStyle w:val="Header"/>
      <w:tabs>
        <w:tab w:val="clear" w:pos="4513"/>
        <w:tab w:val="clear" w:pos="9026"/>
      </w:tabs>
      <w:jc w:val="center"/>
      <w:rPr>
        <w:b/>
        <w:bCs/>
        <w:sz w:val="32"/>
        <w:szCs w:val="32"/>
      </w:rPr>
    </w:pPr>
    <w:r w:rsidRPr="00AE5909">
      <w:rPr>
        <w:b/>
        <w:bCs/>
        <w:noProof/>
        <w:sz w:val="32"/>
        <w:szCs w:val="32"/>
      </w:rPr>
      <w:t>Little Paxton Village Hall – Registered Charity No: 270549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D55B" w14:textId="4FD447B2" w:rsidR="009022DE" w:rsidRDefault="009022DE" w:rsidP="001C60B6">
    <w:pPr>
      <w:pStyle w:val="Header"/>
      <w:jc w:val="center"/>
    </w:pPr>
    <w:r>
      <w:rPr>
        <w:noProof/>
      </w:rPr>
      <w:drawing>
        <wp:inline distT="0" distB="0" distL="0" distR="0" wp14:anchorId="1DCF5015" wp14:editId="353FF5FE">
          <wp:extent cx="2571750" cy="79789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047" cy="81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70A06"/>
    <w:multiLevelType w:val="hybridMultilevel"/>
    <w:tmpl w:val="772A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26EF6"/>
    <w:multiLevelType w:val="multilevel"/>
    <w:tmpl w:val="1C6E23D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275" w:hanging="425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0" w:hanging="425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1102148"/>
    <w:multiLevelType w:val="multilevel"/>
    <w:tmpl w:val="20106DC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916B6A"/>
    <w:multiLevelType w:val="hybridMultilevel"/>
    <w:tmpl w:val="2E5E1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6B71"/>
    <w:multiLevelType w:val="multilevel"/>
    <w:tmpl w:val="0254D39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5FCC4E9D"/>
    <w:multiLevelType w:val="multilevel"/>
    <w:tmpl w:val="D55CB21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850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275" w:hanging="425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0" w:hanging="425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7D5F0573"/>
    <w:multiLevelType w:val="multilevel"/>
    <w:tmpl w:val="7A4E968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YGLlVHO0qWO9AATsx7U4pCKDO/gMLBG6hV3qNZQ6jknDdeLoKMCC+LTAft0ID+qdNZzoe2G9O5dVSs5iJ49iA==" w:salt="qcpmeuABawhEAiMUTTqLR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A0"/>
    <w:rsid w:val="00001CE5"/>
    <w:rsid w:val="00037A89"/>
    <w:rsid w:val="000B20BA"/>
    <w:rsid w:val="000D6EE2"/>
    <w:rsid w:val="00100391"/>
    <w:rsid w:val="0010578C"/>
    <w:rsid w:val="00140A20"/>
    <w:rsid w:val="0014193D"/>
    <w:rsid w:val="00151FB9"/>
    <w:rsid w:val="0016757F"/>
    <w:rsid w:val="001761E4"/>
    <w:rsid w:val="001C60B6"/>
    <w:rsid w:val="00223E4F"/>
    <w:rsid w:val="002416FE"/>
    <w:rsid w:val="00304D71"/>
    <w:rsid w:val="00306119"/>
    <w:rsid w:val="003268C9"/>
    <w:rsid w:val="003611FE"/>
    <w:rsid w:val="00363E67"/>
    <w:rsid w:val="004B536D"/>
    <w:rsid w:val="004D2333"/>
    <w:rsid w:val="00646ECD"/>
    <w:rsid w:val="0065645B"/>
    <w:rsid w:val="00657715"/>
    <w:rsid w:val="00693717"/>
    <w:rsid w:val="006C2DAA"/>
    <w:rsid w:val="00722ECB"/>
    <w:rsid w:val="007276E9"/>
    <w:rsid w:val="00753629"/>
    <w:rsid w:val="007A798D"/>
    <w:rsid w:val="007D2B52"/>
    <w:rsid w:val="0081462C"/>
    <w:rsid w:val="008B64E1"/>
    <w:rsid w:val="008F72D6"/>
    <w:rsid w:val="009022DE"/>
    <w:rsid w:val="00981668"/>
    <w:rsid w:val="0099295F"/>
    <w:rsid w:val="009E06C3"/>
    <w:rsid w:val="00A51C9B"/>
    <w:rsid w:val="00A93A14"/>
    <w:rsid w:val="00A93B22"/>
    <w:rsid w:val="00AC788A"/>
    <w:rsid w:val="00AE5909"/>
    <w:rsid w:val="00B50249"/>
    <w:rsid w:val="00B7116C"/>
    <w:rsid w:val="00B900C2"/>
    <w:rsid w:val="00C3395C"/>
    <w:rsid w:val="00C355DD"/>
    <w:rsid w:val="00C6332A"/>
    <w:rsid w:val="00C636A0"/>
    <w:rsid w:val="00D255E6"/>
    <w:rsid w:val="00D55CF5"/>
    <w:rsid w:val="00D666BB"/>
    <w:rsid w:val="00D80A64"/>
    <w:rsid w:val="00D93E77"/>
    <w:rsid w:val="00DA4EEE"/>
    <w:rsid w:val="00E01CDC"/>
    <w:rsid w:val="00E06D20"/>
    <w:rsid w:val="00E1570D"/>
    <w:rsid w:val="00F9065B"/>
    <w:rsid w:val="00FD2E56"/>
    <w:rsid w:val="00FD5458"/>
    <w:rsid w:val="00F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94DA1"/>
  <w15:chartTrackingRefBased/>
  <w15:docId w15:val="{AC2F29B4-DA81-47D0-8243-29CA34DB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37A89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57F"/>
  </w:style>
  <w:style w:type="paragraph" w:styleId="Footer">
    <w:name w:val="footer"/>
    <w:basedOn w:val="Normal"/>
    <w:link w:val="FooterChar"/>
    <w:uiPriority w:val="99"/>
    <w:unhideWhenUsed/>
    <w:rsid w:val="0016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57F"/>
  </w:style>
  <w:style w:type="paragraph" w:styleId="ListParagraph">
    <w:name w:val="List Paragraph"/>
    <w:basedOn w:val="Normal"/>
    <w:uiPriority w:val="34"/>
    <w:qFormat/>
    <w:rsid w:val="00304D7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7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7A89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D54D-F5AB-4A8E-B974-E967D570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607</Words>
  <Characters>3464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Brown</dc:creator>
  <cp:keywords/>
  <dc:description/>
  <cp:lastModifiedBy>Whale, Malcolm (Hills Road Staff)</cp:lastModifiedBy>
  <cp:revision>7</cp:revision>
  <cp:lastPrinted>2019-04-08T10:49:00Z</cp:lastPrinted>
  <dcterms:created xsi:type="dcterms:W3CDTF">2019-10-17T09:53:00Z</dcterms:created>
  <dcterms:modified xsi:type="dcterms:W3CDTF">2019-10-17T10:45:00Z</dcterms:modified>
</cp:coreProperties>
</file>